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r w:rsidDel="00000000" w:rsidR="00000000" w:rsidRPr="00000000">
        <w:rPr>
          <w:rtl w:val="0"/>
        </w:rPr>
      </w:r>
    </w:p>
    <w:p w:rsidR="00000000" w:rsidDel="00000000" w:rsidP="00000000" w:rsidRDefault="00000000" w:rsidRPr="00000000" w14:paraId="00000002">
      <w:pPr>
        <w:pStyle w:val="Title"/>
        <w:rPr/>
      </w:pPr>
      <w:r w:rsidDel="00000000" w:rsidR="00000000" w:rsidRPr="00000000">
        <w:rPr>
          <w:rtl w:val="0"/>
        </w:rPr>
      </w:r>
    </w:p>
    <w:p w:rsidR="00000000" w:rsidDel="00000000" w:rsidP="00000000" w:rsidRDefault="00000000" w:rsidRPr="00000000" w14:paraId="00000003">
      <w:pPr>
        <w:pStyle w:val="Title"/>
        <w:rPr/>
      </w:pPr>
      <w:r w:rsidDel="00000000" w:rsidR="00000000" w:rsidRPr="00000000">
        <w:rPr>
          <w:rtl w:val="0"/>
        </w:rPr>
      </w:r>
    </w:p>
    <w:p w:rsidR="00000000" w:rsidDel="00000000" w:rsidP="00000000" w:rsidRDefault="00000000" w:rsidRPr="00000000" w14:paraId="00000004">
      <w:pPr>
        <w:pStyle w:val="Title"/>
        <w:rPr/>
      </w:pPr>
      <w:r w:rsidDel="00000000" w:rsidR="00000000" w:rsidRPr="00000000">
        <w:rPr>
          <w:rtl w:val="0"/>
        </w:rPr>
      </w:r>
    </w:p>
    <w:p w:rsidR="00000000" w:rsidDel="00000000" w:rsidP="00000000" w:rsidRDefault="00000000" w:rsidRPr="00000000" w14:paraId="00000005">
      <w:pPr>
        <w:pStyle w:val="Title"/>
        <w:rPr/>
      </w:pPr>
      <w:r w:rsidDel="00000000" w:rsidR="00000000" w:rsidRPr="00000000">
        <w:rPr>
          <w:rtl w:val="0"/>
        </w:rPr>
      </w:r>
    </w:p>
    <w:p w:rsidR="00000000" w:rsidDel="00000000" w:rsidP="00000000" w:rsidRDefault="00000000" w:rsidRPr="00000000" w14:paraId="00000006">
      <w:pPr>
        <w:pStyle w:val="Title"/>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POLÍTICA DE CALIDAD</w:t>
      </w:r>
    </w:p>
    <w:p w:rsidR="00000000" w:rsidDel="00000000" w:rsidP="00000000" w:rsidRDefault="00000000" w:rsidRPr="00000000" w14:paraId="00000007">
      <w:pPr>
        <w:pStyle w:val="Title"/>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8">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Dinamic Clean SA</w:t>
      </w:r>
      <w:r w:rsidDel="00000000" w:rsidR="00000000" w:rsidRPr="00000000">
        <w:rPr>
          <w:rFonts w:ascii="Calibri" w:cs="Calibri" w:eastAsia="Calibri" w:hAnsi="Calibri"/>
          <w:sz w:val="26"/>
          <w:szCs w:val="26"/>
          <w:rtl w:val="0"/>
        </w:rPr>
        <w:t xml:space="preserve"> </w:t>
      </w:r>
      <w:r w:rsidDel="00000000" w:rsidR="00000000" w:rsidRPr="00000000">
        <w:rPr>
          <w:rFonts w:ascii="Calibri" w:cs="Calibri" w:eastAsia="Calibri" w:hAnsi="Calibri"/>
          <w:sz w:val="26"/>
          <w:szCs w:val="26"/>
          <w:rtl w:val="0"/>
        </w:rPr>
        <w:t xml:space="preserve">se compromete a mejorar continuamente su Sistema de Gestión de calidad, cumpliendo con todos los requisitos suscriptos</w:t>
      </w:r>
      <w:r w:rsidDel="00000000" w:rsidR="00000000" w:rsidRPr="00000000">
        <w:rPr>
          <w:rFonts w:ascii="Calibri" w:cs="Calibri" w:eastAsia="Calibri" w:hAnsi="Calibri"/>
          <w:b w:val="1"/>
          <w:sz w:val="26"/>
          <w:szCs w:val="26"/>
          <w:rtl w:val="0"/>
        </w:rPr>
        <w:t xml:space="preserve">,</w:t>
      </w:r>
      <w:r w:rsidDel="00000000" w:rsidR="00000000" w:rsidRPr="00000000">
        <w:rPr>
          <w:rFonts w:ascii="Calibri" w:cs="Calibri" w:eastAsia="Calibri" w:hAnsi="Calibri"/>
          <w:sz w:val="26"/>
          <w:szCs w:val="26"/>
          <w:rtl w:val="0"/>
        </w:rPr>
        <w:t xml:space="preserve"> incluyendo los requisitos legales establecidos para la actividad, con el fin de proveer al mercado un servicio de limpieza integral que garantice higiene de calidad en las condiciones de tiempo, espacio y presupuesto acordados con nuestros clientes.</w:t>
      </w:r>
    </w:p>
    <w:p w:rsidR="00000000" w:rsidDel="00000000" w:rsidP="00000000" w:rsidRDefault="00000000" w:rsidRPr="00000000" w14:paraId="0000000A">
      <w:pPr>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0B">
      <w:pPr>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0C">
      <w:pPr>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Para llevar a cabo nuestra misión hemos identificado y asumido los siguientes valores:</w:t>
      </w:r>
    </w:p>
    <w:p w:rsidR="00000000" w:rsidDel="00000000" w:rsidP="00000000" w:rsidRDefault="00000000" w:rsidRPr="00000000" w14:paraId="0000000D">
      <w:pPr>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0E">
      <w:pPr>
        <w:jc w:val="both"/>
        <w:rPr>
          <w:rFonts w:ascii="Calibri" w:cs="Calibri" w:eastAsia="Calibri" w:hAnsi="Calibri"/>
          <w:sz w:val="26"/>
          <w:szCs w:val="26"/>
          <w:highlight w:val="red"/>
        </w:rPr>
      </w:pPr>
      <w:r w:rsidDel="00000000" w:rsidR="00000000" w:rsidRPr="00000000">
        <w:rPr>
          <w:rtl w:val="0"/>
        </w:rPr>
      </w:r>
    </w:p>
    <w:p w:rsidR="00000000" w:rsidDel="00000000" w:rsidP="00000000" w:rsidRDefault="00000000" w:rsidRPr="00000000" w14:paraId="0000000F">
      <w:pPr>
        <w:numPr>
          <w:ilvl w:val="0"/>
          <w:numId w:val="2"/>
        </w:numPr>
        <w:ind w:left="720" w:hanging="360"/>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Conducirnos de manera íntegra y ética tanto personal como profesionalmente.</w:t>
      </w:r>
    </w:p>
    <w:p w:rsidR="00000000" w:rsidDel="00000000" w:rsidP="00000000" w:rsidRDefault="00000000" w:rsidRPr="00000000" w14:paraId="00000010">
      <w:pPr>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11">
      <w:pPr>
        <w:numPr>
          <w:ilvl w:val="0"/>
          <w:numId w:val="1"/>
        </w:numPr>
        <w:ind w:left="720" w:hanging="360"/>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Satisfacer a los clientes a través de bienes y servicios acordes a lo comprometido con el cliente.</w:t>
      </w:r>
    </w:p>
    <w:p w:rsidR="00000000" w:rsidDel="00000000" w:rsidP="00000000" w:rsidRDefault="00000000" w:rsidRPr="00000000" w14:paraId="00000012">
      <w:pPr>
        <w:ind w:left="360" w:firstLine="0"/>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13">
      <w:pPr>
        <w:numPr>
          <w:ilvl w:val="0"/>
          <w:numId w:val="1"/>
        </w:numPr>
        <w:ind w:left="720" w:hanging="360"/>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Control en la cadena de suministros de insumos para cada servicio. </w:t>
      </w:r>
    </w:p>
    <w:p w:rsidR="00000000" w:rsidDel="00000000" w:rsidP="00000000" w:rsidRDefault="00000000" w:rsidRPr="00000000" w14:paraId="00000014">
      <w:pPr>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15">
      <w:pPr>
        <w:numPr>
          <w:ilvl w:val="0"/>
          <w:numId w:val="1"/>
        </w:numPr>
        <w:ind w:left="720" w:hanging="360"/>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Obtener la confianza de nuestros clientes, a través de un servicio serio y controlado. </w:t>
      </w:r>
    </w:p>
    <w:p w:rsidR="00000000" w:rsidDel="00000000" w:rsidP="00000000" w:rsidRDefault="00000000" w:rsidRPr="00000000" w14:paraId="00000016">
      <w:pPr>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17">
      <w:pPr>
        <w:numPr>
          <w:ilvl w:val="0"/>
          <w:numId w:val="1"/>
        </w:numPr>
        <w:ind w:left="720" w:hanging="360"/>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Uso de productos de limpieza en correspondencia con la legislación vigente y de la más mínima peligrosidad posible. </w:t>
      </w:r>
    </w:p>
    <w:p w:rsidR="00000000" w:rsidDel="00000000" w:rsidP="00000000" w:rsidRDefault="00000000" w:rsidRPr="00000000" w14:paraId="00000018">
      <w:pPr>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A">
      <w:pPr>
        <w:jc w:val="cente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1B">
      <w:pPr>
        <w:jc w:val="cente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1C">
      <w:pPr>
        <w:jc w:val="cente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1D">
      <w:pPr>
        <w:jc w:val="cente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1E">
      <w:pPr>
        <w:jc w:val="center"/>
        <w:rPr>
          <w:rFonts w:ascii="Calibri" w:cs="Calibri" w:eastAsia="Calibri" w:hAnsi="Calibri"/>
          <w:b w:val="1"/>
          <w:sz w:val="26"/>
          <w:szCs w:val="26"/>
        </w:rPr>
      </w:pPr>
      <w:r w:rsidDel="00000000" w:rsidR="00000000" w:rsidRPr="00000000">
        <w:rPr>
          <w:rFonts w:ascii="Calibri" w:cs="Calibri" w:eastAsia="Calibri" w:hAnsi="Calibri"/>
          <w:sz w:val="26"/>
          <w:szCs w:val="26"/>
          <w:rtl w:val="0"/>
        </w:rPr>
        <w:t xml:space="preserve">Paula Veronica Torres</w:t>
      </w:r>
      <w:r w:rsidDel="00000000" w:rsidR="00000000" w:rsidRPr="00000000">
        <w:rPr>
          <w:rtl w:val="0"/>
        </w:rPr>
      </w:r>
    </w:p>
    <w:p w:rsidR="00000000" w:rsidDel="00000000" w:rsidP="00000000" w:rsidRDefault="00000000" w:rsidRPr="00000000" w14:paraId="0000001F">
      <w:pPr>
        <w:pStyle w:val="Title"/>
        <w:rPr>
          <w:rFonts w:ascii="Calibri" w:cs="Calibri" w:eastAsia="Calibri" w:hAnsi="Calibri"/>
          <w:b w:val="0"/>
          <w:sz w:val="20"/>
          <w:szCs w:val="20"/>
          <w:u w:val="none"/>
        </w:rPr>
      </w:pPr>
      <w:r w:rsidDel="00000000" w:rsidR="00000000" w:rsidRPr="00000000">
        <w:rPr>
          <w:b w:val="0"/>
          <w:sz w:val="20"/>
          <w:szCs w:val="20"/>
          <w:u w:val="none"/>
          <w:rtl w:val="0"/>
        </w:rPr>
        <w:t xml:space="preserve">Presidente</w:t>
      </w:r>
      <w:r w:rsidDel="00000000" w:rsidR="00000000" w:rsidRPr="00000000">
        <w:rPr>
          <w:rtl w:val="0"/>
        </w:rPr>
      </w:r>
    </w:p>
    <w:p w:rsidR="00000000" w:rsidDel="00000000" w:rsidP="00000000" w:rsidRDefault="00000000" w:rsidRPr="00000000" w14:paraId="00000020">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1">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2">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3">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4">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5">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6">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7">
      <w:pPr>
        <w:rPr>
          <w:rFonts w:ascii="Calibri" w:cs="Calibri" w:eastAsia="Calibri" w:hAnsi="Calibri"/>
          <w:sz w:val="16"/>
          <w:szCs w:val="16"/>
        </w:rPr>
      </w:pPr>
      <w:bookmarkStart w:colFirst="0" w:colLast="0" w:name="_heading=h.gjdgxs" w:id="0"/>
      <w:bookmarkEnd w:id="0"/>
      <w:r w:rsidDel="00000000" w:rsidR="00000000" w:rsidRPr="00000000">
        <w:rPr>
          <w:rFonts w:ascii="Calibri" w:cs="Calibri" w:eastAsia="Calibri" w:hAnsi="Calibri"/>
          <w:sz w:val="16"/>
          <w:szCs w:val="16"/>
          <w:rtl w:val="0"/>
        </w:rPr>
        <w:t xml:space="preserve">1 de Junio de 2022                                                                                                                                                                                                              Rev. 01</w:t>
      </w:r>
    </w:p>
    <w:p w:rsidR="00000000" w:rsidDel="00000000" w:rsidP="00000000" w:rsidRDefault="00000000" w:rsidRPr="00000000" w14:paraId="00000028">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w:t>
      </w:r>
    </w:p>
    <w:sectPr>
      <w:headerReference r:id="rId7" w:type="default"/>
      <w:pgSz w:h="16838" w:w="11906" w:orient="portrait"/>
      <w:pgMar w:bottom="567" w:top="621"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80"/>
        <w:sz w:val="20"/>
        <w:szCs w:val="20"/>
        <w:u w:val="none"/>
        <w:shd w:fill="auto" w:val="clear"/>
        <w:vertAlign w:val="baseline"/>
      </w:rPr>
      <w:drawing>
        <wp:inline distB="0" distT="0" distL="0" distR="0">
          <wp:extent cx="1828123" cy="726406"/>
          <wp:effectExtent b="0" l="0" r="0" t="0"/>
          <wp:docPr descr="C:\Users\Nricarde\Google Drive\ADMIN_ISO\Dinamic Clean\Logos\DINAMIC CLEAN - Logo.JPG" id="4" name="image1.jpg"/>
          <a:graphic>
            <a:graphicData uri="http://schemas.openxmlformats.org/drawingml/2006/picture">
              <pic:pic>
                <pic:nvPicPr>
                  <pic:cNvPr descr="C:\Users\Nricarde\Google Drive\ADMIN_ISO\Dinamic Clean\Logos\DINAMIC CLEAN - Logo.JPG" id="0" name="image1.jpg"/>
                  <pic:cNvPicPr preferRelativeResize="0"/>
                </pic:nvPicPr>
                <pic:blipFill>
                  <a:blip r:embed="rId1"/>
                  <a:srcRect b="0" l="0" r="0" t="0"/>
                  <a:stretch>
                    <a:fillRect/>
                  </a:stretch>
                </pic:blipFill>
                <pic:spPr>
                  <a:xfrm>
                    <a:off x="0" y="0"/>
                    <a:ext cx="1828123" cy="726406"/>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Arial" w:cs="Arial" w:eastAsia="Arial" w:hAnsi="Arial"/>
      <w:b w:val="1"/>
      <w:u w:val="single"/>
    </w:rPr>
  </w:style>
  <w:style w:type="paragraph" w:styleId="Normal" w:default="1">
    <w:name w:val="Normal"/>
    <w:qFormat w:val="1"/>
    <w:rsid w:val="002C1D8A"/>
    <w:rPr>
      <w:sz w:val="24"/>
      <w:szCs w:val="24"/>
      <w:lang w:eastAsia="en-US" w:val="es-ES"/>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Ttulo">
    <w:name w:val="Title"/>
    <w:basedOn w:val="Normal"/>
    <w:link w:val="TtuloCar"/>
    <w:uiPriority w:val="99"/>
    <w:qFormat w:val="1"/>
    <w:rsid w:val="002C1D8A"/>
    <w:pPr>
      <w:jc w:val="center"/>
    </w:pPr>
    <w:rPr>
      <w:rFonts w:ascii="Arial" w:cs="Arial" w:hAnsi="Arial"/>
      <w:b w:val="1"/>
      <w:bCs w:val="1"/>
      <w:u w:val="single"/>
    </w:rPr>
  </w:style>
  <w:style w:type="character" w:styleId="TtuloCar" w:customStyle="1">
    <w:name w:val="Título Car"/>
    <w:basedOn w:val="Fuentedeprrafopredeter"/>
    <w:link w:val="Ttulo"/>
    <w:uiPriority w:val="10"/>
    <w:rsid w:val="004458A9"/>
    <w:rPr>
      <w:rFonts w:asciiTheme="majorHAnsi" w:cstheme="majorBidi" w:eastAsiaTheme="majorEastAsia" w:hAnsiTheme="majorHAnsi"/>
      <w:b w:val="1"/>
      <w:bCs w:val="1"/>
      <w:kern w:val="28"/>
      <w:sz w:val="32"/>
      <w:szCs w:val="32"/>
      <w:lang w:eastAsia="en-US" w:val="es-ES"/>
    </w:rPr>
  </w:style>
  <w:style w:type="paragraph" w:styleId="Encabezado">
    <w:name w:val="header"/>
    <w:basedOn w:val="Normal"/>
    <w:link w:val="EncabezadoCar"/>
    <w:uiPriority w:val="99"/>
    <w:rsid w:val="009D35F6"/>
    <w:pPr>
      <w:widowControl w:val="0"/>
      <w:tabs>
        <w:tab w:val="center" w:pos="4419"/>
        <w:tab w:val="right" w:pos="8838"/>
      </w:tabs>
    </w:pPr>
    <w:rPr>
      <w:rFonts w:ascii="Arial" w:hAnsi="Arial"/>
      <w:sz w:val="22"/>
      <w:szCs w:val="20"/>
      <w:lang w:eastAsia="es-ES" w:val="es-AR"/>
    </w:rPr>
  </w:style>
  <w:style w:type="character" w:styleId="EncabezadoCar" w:customStyle="1">
    <w:name w:val="Encabezado Car"/>
    <w:basedOn w:val="Fuentedeprrafopredeter"/>
    <w:link w:val="Encabezado"/>
    <w:uiPriority w:val="99"/>
    <w:semiHidden w:val="1"/>
    <w:rsid w:val="004458A9"/>
    <w:rPr>
      <w:sz w:val="24"/>
      <w:szCs w:val="24"/>
      <w:lang w:eastAsia="en-US" w:val="es-ES"/>
    </w:rPr>
  </w:style>
  <w:style w:type="paragraph" w:styleId="Prrafodelista">
    <w:name w:val="List Paragraph"/>
    <w:basedOn w:val="Normal"/>
    <w:uiPriority w:val="99"/>
    <w:qFormat w:val="1"/>
    <w:rsid w:val="003D1932"/>
    <w:pPr>
      <w:ind w:left="708"/>
    </w:pPr>
  </w:style>
  <w:style w:type="paragraph" w:styleId="Piedepgina">
    <w:name w:val="footer"/>
    <w:basedOn w:val="Normal"/>
    <w:link w:val="PiedepginaCar"/>
    <w:uiPriority w:val="99"/>
    <w:rsid w:val="00AC5400"/>
    <w:pPr>
      <w:tabs>
        <w:tab w:val="center" w:pos="4419"/>
        <w:tab w:val="right" w:pos="8838"/>
      </w:tabs>
    </w:pPr>
  </w:style>
  <w:style w:type="character" w:styleId="PiedepginaCar" w:customStyle="1">
    <w:name w:val="Pie de página Car"/>
    <w:basedOn w:val="Fuentedeprrafopredeter"/>
    <w:link w:val="Piedepgina"/>
    <w:uiPriority w:val="99"/>
    <w:locked w:val="1"/>
    <w:rsid w:val="00AC5400"/>
    <w:rPr>
      <w:rFonts w:cs="Times New Roman"/>
      <w:sz w:val="24"/>
      <w:szCs w:val="24"/>
      <w:lang w:eastAsia="en-US" w:val="es-E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6GI1CrnEdboeoTLng4iQt6ZfmA==">CgMxLjAyCGguZ2pkZ3hzOAByITFxbTk2Z2ZaekN3cDUwVUZnSnMzQlBuTlFaV0ZydEM3cQ==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2018-03-26T19:02:00Z</dcterms:created>
  <dc:creator>calidad</dc:creator>
</cp:coreProperties>
</file>